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B18" w:rsidRDefault="00A43B18" w:rsidP="00EF30B4">
      <w:pPr>
        <w:spacing w:after="0" w:line="240" w:lineRule="auto"/>
        <w:jc w:val="right"/>
        <w:rPr>
          <w:rFonts w:ascii="Times New Roman" w:hAnsi="Times New Roman"/>
        </w:rPr>
      </w:pPr>
      <w:bookmarkStart w:id="0" w:name="_GoBack"/>
      <w:bookmarkEnd w:id="0"/>
    </w:p>
    <w:p w:rsidR="00A43B18" w:rsidRDefault="00A43B18" w:rsidP="00EF30B4">
      <w:pPr>
        <w:spacing w:after="0" w:line="240" w:lineRule="auto"/>
        <w:jc w:val="right"/>
        <w:rPr>
          <w:rFonts w:ascii="Times New Roman" w:hAnsi="Times New Roman"/>
        </w:rPr>
      </w:pPr>
    </w:p>
    <w:p w:rsidR="00A43B18" w:rsidRDefault="00A43B18" w:rsidP="00EF30B4">
      <w:pPr>
        <w:spacing w:after="0" w:line="240" w:lineRule="auto"/>
        <w:jc w:val="right"/>
        <w:rPr>
          <w:rFonts w:ascii="Times New Roman" w:hAnsi="Times New Roman"/>
        </w:rPr>
      </w:pPr>
    </w:p>
    <w:p w:rsidR="00EF30B4" w:rsidRDefault="00EF30B4" w:rsidP="00EF30B4">
      <w:pPr>
        <w:rPr>
          <w:rFonts w:ascii="Times New Roman" w:hAnsi="Times New Roman"/>
          <w:sz w:val="28"/>
        </w:rPr>
      </w:pPr>
    </w:p>
    <w:p w:rsidR="00A43B18" w:rsidRDefault="00A43B18" w:rsidP="00A43B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43B18" w:rsidRDefault="00A43B18" w:rsidP="00A43B18">
      <w:pPr>
        <w:spacing w:after="0" w:line="240" w:lineRule="auto"/>
        <w:jc w:val="right"/>
        <w:rPr>
          <w:rFonts w:ascii="Times New Roman" w:hAnsi="Times New Roman"/>
        </w:rPr>
      </w:pPr>
    </w:p>
    <w:p w:rsidR="00A43B18" w:rsidRDefault="00A43B18" w:rsidP="00A43B18">
      <w:pPr>
        <w:spacing w:after="0" w:line="240" w:lineRule="auto"/>
        <w:jc w:val="right"/>
        <w:rPr>
          <w:rFonts w:ascii="Times New Roman" w:hAnsi="Times New Roman"/>
        </w:rPr>
      </w:pPr>
    </w:p>
    <w:p w:rsidR="00A43B18" w:rsidRDefault="00A43B18" w:rsidP="00A43B18">
      <w:pPr>
        <w:spacing w:after="0" w:line="240" w:lineRule="auto"/>
        <w:jc w:val="right"/>
        <w:rPr>
          <w:rFonts w:ascii="Times New Roman" w:hAnsi="Times New Roman"/>
        </w:rPr>
      </w:pPr>
    </w:p>
    <w:p w:rsidR="00A43B18" w:rsidRDefault="00A43B18" w:rsidP="00A43B18">
      <w:pPr>
        <w:spacing w:after="0" w:line="240" w:lineRule="auto"/>
        <w:jc w:val="right"/>
        <w:rPr>
          <w:rFonts w:ascii="Times New Roman" w:hAnsi="Times New Roman"/>
        </w:rPr>
      </w:pPr>
    </w:p>
    <w:p w:rsidR="00A43B18" w:rsidRDefault="00A43B18" w:rsidP="00A43B18">
      <w:pPr>
        <w:spacing w:after="0" w:line="240" w:lineRule="auto"/>
        <w:jc w:val="right"/>
        <w:rPr>
          <w:rFonts w:ascii="Times New Roman" w:hAnsi="Times New Roman"/>
        </w:rPr>
      </w:pPr>
    </w:p>
    <w:p w:rsidR="00A43B18" w:rsidRDefault="00A43B18" w:rsidP="00A43B18">
      <w:pPr>
        <w:spacing w:after="0" w:line="240" w:lineRule="auto"/>
        <w:jc w:val="right"/>
        <w:rPr>
          <w:rFonts w:ascii="Times New Roman" w:hAnsi="Times New Roman"/>
        </w:rPr>
      </w:pPr>
    </w:p>
    <w:p w:rsidR="00A43B18" w:rsidRDefault="00A43B18" w:rsidP="00D1008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 w:rsidR="00A43B18" w:rsidRDefault="00A43B18" w:rsidP="00D10085">
      <w:pPr>
        <w:spacing w:after="0" w:line="240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Оценка педагогических компетенций</w:t>
      </w:r>
      <w:r w:rsidR="00291498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воспитателя по созданию социальной ситуации развития детей</w:t>
      </w:r>
    </w:p>
    <w:p w:rsidR="00A43B18" w:rsidRDefault="00A43B18" w:rsidP="00A43B18">
      <w:pPr>
        <w:spacing w:after="0" w:line="240" w:lineRule="auto"/>
        <w:jc w:val="right"/>
        <w:rPr>
          <w:rFonts w:ascii="Times New Roman" w:hAnsi="Times New Roman"/>
          <w:i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093"/>
        <w:gridCol w:w="2693"/>
        <w:gridCol w:w="5812"/>
      </w:tblGrid>
      <w:tr w:rsidR="00A43B18" w:rsidTr="00A43B1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Критерии педагогических компетентностей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Характеристика компетентностей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оценки компетентностей</w:t>
            </w:r>
          </w:p>
        </w:tc>
      </w:tr>
      <w:tr w:rsidR="00A43B18" w:rsidTr="00A43B18">
        <w:trPr>
          <w:cantSplit/>
          <w:trHeight w:val="1144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43B18" w:rsidRDefault="00A43B18">
            <w:pPr>
              <w:ind w:firstLine="6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Обеспечение эмоционального благополучия детей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43B18" w:rsidRDefault="00A43B18">
            <w:pPr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Непосредственное общение с каждым ребенком</w:t>
            </w:r>
          </w:p>
          <w:p w:rsidR="00A43B18" w:rsidRDefault="00A43B18">
            <w:pPr>
              <w:spacing w:after="0" w:line="240" w:lineRule="auto"/>
              <w:ind w:right="113" w:firstLine="68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Умение составить устную и письменную характеристику воспитанника, отражающую разные аспекты его внутреннего мира;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Умения выяснить индивидуальные потребности, возможности ребенка, трудности, с которыми он сталкивается в общении с родителями, сверстниками. 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Умение организовать НОД с учетом  индивидуальных характеристик внутреннего мира ребенка.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Умение построить индивидуализированную образовательную программу.</w:t>
            </w:r>
          </w:p>
        </w:tc>
      </w:tr>
      <w:tr w:rsidR="00A43B18" w:rsidTr="00A43B1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Уважительное отношение к каждому ребенку, к его чувствам и потребностям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ind w:left="-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Умение учитывать  точку  зрения воспитанников в процессе оценивания достижений.</w:t>
            </w:r>
          </w:p>
          <w:p w:rsidR="00A43B18" w:rsidRDefault="00A43B18">
            <w:pPr>
              <w:spacing w:after="0" w:line="240" w:lineRule="auto"/>
              <w:ind w:left="-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- Умение сохранять спокойствие в трудных ситуациях.</w:t>
            </w:r>
          </w:p>
          <w:p w:rsidR="00A43B18" w:rsidRDefault="00A43B18">
            <w:pPr>
              <w:spacing w:after="0" w:line="240" w:lineRule="auto"/>
              <w:ind w:left="-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Умение сохранить объективную оценку воспитанника в ситуациях эмоционального конфликта.</w:t>
            </w:r>
          </w:p>
          <w:p w:rsidR="00A43B18" w:rsidRDefault="00A43B18">
            <w:pPr>
              <w:spacing w:after="0" w:line="240" w:lineRule="auto"/>
              <w:ind w:left="-4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Умение организовать педагогическую деятельность в гуманистическом  направлении.</w:t>
            </w:r>
          </w:p>
        </w:tc>
      </w:tr>
      <w:tr w:rsidR="00A43B18" w:rsidTr="00A43B18"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43B18" w:rsidRDefault="00A43B18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Поддержка индивидуальности и инициативы детей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Создание условий для свободного выбора детьми деятельности, участников совместной деятельности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ind w:left="-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 Знание ФГОС ДО и реализующих его программ.</w:t>
            </w:r>
          </w:p>
          <w:p w:rsidR="00A43B18" w:rsidRDefault="00A43B18">
            <w:pPr>
              <w:spacing w:after="0" w:line="240" w:lineRule="auto"/>
              <w:ind w:left="-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Знание возрастных особенностей воспитанников.</w:t>
            </w:r>
          </w:p>
          <w:p w:rsidR="00A43B18" w:rsidRDefault="00A43B18">
            <w:pPr>
              <w:spacing w:after="0" w:line="240" w:lineRule="auto"/>
              <w:ind w:left="-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Знания возможностей конкретных воспитанников.</w:t>
            </w:r>
          </w:p>
          <w:p w:rsidR="00A43B18" w:rsidRDefault="00A43B18">
            <w:pPr>
              <w:spacing w:after="0" w:line="240" w:lineRule="auto"/>
              <w:ind w:left="-4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Постановка  образовательных задач, в соответствии с возможностями воспитанника.</w:t>
            </w:r>
          </w:p>
        </w:tc>
      </w:tr>
      <w:tr w:rsidR="00A43B18" w:rsidTr="00A43B1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Создание условий для принятия детьми решений, выражения своих чувств и мыслей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Демонстрация успехов воспитанников  родителям, сверстникам, педагогам других ДОО 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Знание интересов воспитанников, их внутреннего мира.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Умение показать роль и значимость полученных воспитанниками знаний и умений</w:t>
            </w:r>
          </w:p>
        </w:tc>
      </w:tr>
      <w:tr w:rsidR="00A43B18" w:rsidTr="00A43B1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Недирективная помощь детям, поддержка  детской инициативы и самостоятельности в разных видах деятельности (игровой, исследовательской, проектной, познавательной и т.д.)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ind w:left="-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Умение  применять  полученные  знания  для объяснения воспитанникам социальных и природных явлений </w:t>
            </w:r>
          </w:p>
          <w:p w:rsidR="00A43B18" w:rsidRDefault="00A43B18">
            <w:pPr>
              <w:spacing w:after="0" w:line="240" w:lineRule="auto"/>
              <w:ind w:left="-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Демонстрация личностно-ориентированных методов дошкольного образования.</w:t>
            </w:r>
          </w:p>
          <w:p w:rsidR="00A43B18" w:rsidRDefault="00A43B18">
            <w:pPr>
              <w:spacing w:after="0" w:line="240" w:lineRule="auto"/>
              <w:ind w:left="-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Наличие своих «находок»,  методов и авторских разработок.</w:t>
            </w:r>
          </w:p>
          <w:p w:rsidR="00A43B18" w:rsidRDefault="00A43B18">
            <w:pPr>
              <w:spacing w:after="0" w:line="240" w:lineRule="auto"/>
              <w:ind w:left="-4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Знание современных достижений в области методики дошкольного  образования,  в том числе и  в использование коммуникационно-информационных технологий.</w:t>
            </w:r>
          </w:p>
        </w:tc>
      </w:tr>
      <w:tr w:rsidR="00A43B18" w:rsidTr="00A43B18">
        <w:trPr>
          <w:cantSplit/>
          <w:trHeight w:val="1134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43B18" w:rsidRDefault="00A43B18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Установление правил взаимодействия в разных ситуациях</w:t>
            </w:r>
          </w:p>
          <w:p w:rsidR="00A43B18" w:rsidRDefault="00A43B18">
            <w:pPr>
              <w:shd w:val="clear" w:color="auto" w:fill="FFFFFF"/>
              <w:spacing w:after="0" w:line="240" w:lineRule="auto"/>
              <w:ind w:right="113" w:firstLine="709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3B18" w:rsidRDefault="00A43B18">
            <w:pPr>
              <w:shd w:val="clear" w:color="auto" w:fill="FFFFFF"/>
              <w:spacing w:after="0" w:line="240" w:lineRule="auto"/>
              <w:ind w:right="113" w:firstLine="709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3B18" w:rsidRDefault="00A43B18">
            <w:pPr>
              <w:spacing w:after="0" w:line="240" w:lineRule="auto"/>
              <w:ind w:right="113" w:firstLine="68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Создание условий для позитивных, доброжелательных отношений между детьми, в том числе принадлежащими к разным национально-культурным, религиозным общностям и социальным слоям, а также имеющими различные (в том числе ограниченные) возможности здоровья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Умение убеждать воспитанников, что истина может быть не одна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Умение организовать педагогическую деятельность в позитивном направлении.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Интерес к внутреннему миру воспитанников предполагает   знания их индивидуальных и возрастных особенностей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Выстраивание всей педагогической деятельности с опорой на индивидуальные особенности воспитанников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Обеспечение реализации «субъект-субъектного» подхода, ставит воспитанника в позицию субъекта деятельности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Помогает воспитаннику поверить в свои силы, утвердить себя в глазах окружающих, один из главных способов обеспечить позитивную мотивацию учения.</w:t>
            </w:r>
          </w:p>
        </w:tc>
      </w:tr>
      <w:tr w:rsidR="00A43B18" w:rsidTr="00A43B1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Развитие коммуникативных способностей детей, позволяющих разрешать конфликтные ситуации со сверстниками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18" w:rsidRDefault="00A43B18">
            <w:pPr>
              <w:spacing w:after="0" w:line="240" w:lineRule="auto"/>
              <w:ind w:firstLine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Знания по психологии в организации воспитательного процесса.</w:t>
            </w:r>
          </w:p>
          <w:p w:rsidR="00A43B18" w:rsidRDefault="00A43B18">
            <w:pPr>
              <w:spacing w:after="0" w:line="240" w:lineRule="auto"/>
              <w:ind w:firstLine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Умение педагога регулировать взаимоотношения в детском коллективе.</w:t>
            </w:r>
          </w:p>
          <w:p w:rsidR="00A43B18" w:rsidRDefault="00A43B18">
            <w:pPr>
              <w:spacing w:after="0" w:line="240" w:lineRule="auto"/>
              <w:ind w:firstLine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Умение  создавать ситуацию успеха для воспитанников.</w:t>
            </w:r>
          </w:p>
          <w:p w:rsidR="00A43B18" w:rsidRDefault="00A43B18">
            <w:pPr>
              <w:spacing w:after="0" w:line="240" w:lineRule="auto"/>
              <w:ind w:firstLine="68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43B18" w:rsidTr="00A43B1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Развитие умения детей работать в группе сверстников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Уметь разрабатывать индивидуально-ориентированные образовательные маршруты.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Знания возможностей конкретных воспитанников.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Умение организовывать образовательную  деятельность в соответствии с возможностями воспитанников.</w:t>
            </w:r>
          </w:p>
        </w:tc>
      </w:tr>
      <w:tr w:rsidR="00A43B18" w:rsidTr="00A43B18"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43B18" w:rsidRDefault="00A43B18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Построение вариативного развивающего образования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Создание условий для овладения культурными средствами деятельности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ind w:left="-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Умение ориентироваться  в основных сферах материальной и духовной жизни и распознавать материальные  и духовные интересы воспитанников.</w:t>
            </w:r>
          </w:p>
          <w:p w:rsidR="00A43B18" w:rsidRDefault="00A43B18">
            <w:pPr>
              <w:spacing w:after="0" w:line="240" w:lineRule="auto"/>
              <w:ind w:left="-4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Умение ориентироваться в культуре.</w:t>
            </w:r>
          </w:p>
        </w:tc>
      </w:tr>
      <w:tr w:rsidR="00A43B18" w:rsidTr="00A43B1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 w:rsidP="00D1008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Организация видов деятельности,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способствующих развитию мышления, речи, общения, воображения и детского творчества, личностного, физического и художественно-эстетического развития детей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18" w:rsidRDefault="00A43B18">
            <w:pPr>
              <w:spacing w:after="0" w:line="240" w:lineRule="auto"/>
              <w:ind w:left="-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- Умение  продемонстрировать свои достижения.</w:t>
            </w:r>
          </w:p>
          <w:p w:rsidR="00A43B18" w:rsidRDefault="00A43B18">
            <w:pPr>
              <w:spacing w:after="0" w:line="240" w:lineRule="auto"/>
              <w:ind w:left="-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Умение показать роль и  значение изучаемого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материала в реализации личных планов.</w:t>
            </w:r>
          </w:p>
          <w:p w:rsidR="00A43B18" w:rsidRDefault="00A43B18">
            <w:pPr>
              <w:spacing w:after="0" w:line="240" w:lineRule="auto"/>
              <w:ind w:firstLine="68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43B18" w:rsidTr="00A43B1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 w:rsidP="00D1008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Поддержка спонтанной игры детей, ее обогащение, обеспечение игрового времени и пространства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Умение выяснить индивидуальные потребности воспитанников.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Знать интересы воспитанников, их внутреннего мира.</w:t>
            </w:r>
          </w:p>
        </w:tc>
      </w:tr>
      <w:tr w:rsidR="00A43B18" w:rsidTr="00A43B1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 w:rsidP="00D1008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Оценка индивидуального развития детей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Знание видов  педагогической оценки.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Знать многообразие педагогических оценок воспитанников.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Владение (применение) различными методами оценивания.</w:t>
            </w:r>
          </w:p>
        </w:tc>
      </w:tr>
      <w:tr w:rsidR="00A43B18" w:rsidTr="00A43B18"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43B18" w:rsidRDefault="00A43B18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Взаимодействие с родителями</w:t>
            </w:r>
          </w:p>
          <w:p w:rsidR="00A43B18" w:rsidRDefault="00A43B18">
            <w:pPr>
              <w:shd w:val="clear" w:color="auto" w:fill="FFFFFF"/>
              <w:spacing w:after="0" w:line="240" w:lineRule="auto"/>
              <w:ind w:right="113" w:firstLine="68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 w:rsidP="00D1008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Непосредственное вовлечения их в образовательную деятельность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ind w:left="-4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Умение привлекать родителей в разработку образовательной программы, индивидуального образовательного маршрута.</w:t>
            </w:r>
          </w:p>
        </w:tc>
      </w:tr>
      <w:tr w:rsidR="00A43B18" w:rsidTr="00A43B1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 w:rsidP="00D1008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Совместные проекты с семьей на основе выявления потребностей и поддержки образовательных инициатив семьи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ind w:left="-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Профессиональная любознательность.</w:t>
            </w:r>
          </w:p>
          <w:p w:rsidR="00A43B18" w:rsidRDefault="00A43B18">
            <w:pPr>
              <w:spacing w:after="0" w:line="240" w:lineRule="auto"/>
              <w:ind w:left="-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Умение пользоваться различными информационно – поисковыми технологиями.</w:t>
            </w:r>
          </w:p>
          <w:p w:rsidR="00A43B18" w:rsidRDefault="00A43B18">
            <w:pPr>
              <w:spacing w:after="0" w:line="240" w:lineRule="auto"/>
              <w:ind w:left="-4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Умение разрабатывать проекты и их реализовывать.</w:t>
            </w:r>
          </w:p>
          <w:p w:rsidR="00A43B18" w:rsidRDefault="00A43B18">
            <w:pPr>
              <w:spacing w:after="0" w:line="240" w:lineRule="auto"/>
              <w:ind w:left="-4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Умение использовать различные базы данных в образовательном процессе.</w:t>
            </w:r>
          </w:p>
        </w:tc>
      </w:tr>
    </w:tbl>
    <w:p w:rsidR="00A43B18" w:rsidRDefault="00A43B18" w:rsidP="00A43B18">
      <w:pPr>
        <w:rPr>
          <w:rFonts w:ascii="Times New Roman" w:hAnsi="Times New Roman"/>
          <w:sz w:val="28"/>
        </w:rPr>
      </w:pPr>
    </w:p>
    <w:p w:rsidR="00A43B18" w:rsidRDefault="00A43B18" w:rsidP="00A43B18">
      <w:pPr>
        <w:rPr>
          <w:rFonts w:ascii="Times New Roman" w:hAnsi="Times New Roman"/>
          <w:sz w:val="28"/>
        </w:rPr>
      </w:pPr>
    </w:p>
    <w:p w:rsidR="00A43B18" w:rsidRDefault="00A43B18" w:rsidP="00A43B18">
      <w:pPr>
        <w:rPr>
          <w:rFonts w:ascii="Times New Roman" w:hAnsi="Times New Roman"/>
          <w:sz w:val="28"/>
        </w:rPr>
      </w:pPr>
    </w:p>
    <w:p w:rsidR="00A43B18" w:rsidRDefault="00A43B18" w:rsidP="00A43B18">
      <w:pPr>
        <w:rPr>
          <w:rFonts w:ascii="Times New Roman" w:hAnsi="Times New Roman"/>
          <w:sz w:val="28"/>
        </w:rPr>
      </w:pPr>
    </w:p>
    <w:p w:rsidR="00A43B18" w:rsidRDefault="00A43B18" w:rsidP="00A43B18">
      <w:pPr>
        <w:rPr>
          <w:rFonts w:ascii="Times New Roman" w:hAnsi="Times New Roman"/>
          <w:sz w:val="28"/>
        </w:rPr>
      </w:pPr>
    </w:p>
    <w:p w:rsidR="00A43B18" w:rsidRDefault="00A43B18" w:rsidP="00A43B18">
      <w:pPr>
        <w:spacing w:after="0"/>
        <w:rPr>
          <w:rFonts w:ascii="Times New Roman" w:hAnsi="Times New Roman"/>
        </w:rPr>
        <w:sectPr w:rsidR="00A43B18">
          <w:pgSz w:w="11906" w:h="16838"/>
          <w:pgMar w:top="709" w:right="566" w:bottom="568" w:left="709" w:header="709" w:footer="709" w:gutter="0"/>
          <w:cols w:space="720"/>
        </w:sectPr>
      </w:pPr>
    </w:p>
    <w:p w:rsidR="00A43B18" w:rsidRDefault="00A43B18" w:rsidP="00A43B18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2</w:t>
      </w:r>
    </w:p>
    <w:p w:rsidR="00A43B18" w:rsidRDefault="00A43B18" w:rsidP="00A43B18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>Диагностическая карта оценки педагогических компетенций</w:t>
      </w:r>
    </w:p>
    <w:tbl>
      <w:tblPr>
        <w:tblpPr w:leftFromText="180" w:rightFromText="180" w:vertAnchor="text" w:horzAnchor="margin" w:tblpX="-459" w:tblpY="340"/>
        <w:tblW w:w="15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18"/>
        <w:gridCol w:w="4290"/>
        <w:gridCol w:w="4400"/>
        <w:gridCol w:w="4290"/>
      </w:tblGrid>
      <w:tr w:rsidR="00A43B18" w:rsidTr="00A43B18"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Критерии оценки,</w:t>
            </w:r>
          </w:p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п. 3.2.5 ФГОС ДО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Показатели оценки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Методы фиксации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Виды деятельности воспитателя</w:t>
            </w:r>
          </w:p>
        </w:tc>
      </w:tr>
      <w:tr w:rsidR="00A43B18" w:rsidTr="00A43B18"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эмоционального благополучия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Непосредственное общение с каждым ребенком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5802F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Зам. д.ВР</w:t>
            </w:r>
            <w:r w:rsidR="00A43B18"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-изучение мнения родителей (анкетирование, опросы, беседы);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наблюдение;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самоанализ, самооценка;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мнение детей (цветовая гамма в рисунках, сюжет, композиция рисунка).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Нетрадиционные родительские собрания;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-анкетирование;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-опрос;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художественные выставки;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-совместная деятельность с родителями (семейные гостиные, родительские клубы).</w:t>
            </w:r>
          </w:p>
        </w:tc>
      </w:tr>
      <w:tr w:rsidR="00A43B18" w:rsidTr="00A43B1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Уважительное отношение к каждому ребенку, к его чувствам и потребностям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Изучение мнения родителей (анкетирование, опросы, беседы);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наблюдение;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самоанализ, самооценка;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мнение детей (цветовая гамма в рисунках, сюжет, композиция) рисунка).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Нетрадиционные родительские собрания;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анкетирование;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опрос;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художественные выставки;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совместная деятельность с родителями (семейные гостиные, родительские клубы).</w:t>
            </w:r>
          </w:p>
        </w:tc>
      </w:tr>
      <w:tr w:rsidR="00A43B18" w:rsidTr="00A43B18"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Поддержка индивидуальности и инициативы детей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18" w:rsidRDefault="00A43B1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для свободного выбора детьми деятельности, участников совместной деятельности.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5802F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u w:val="wave" w:color="FF0000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Зам. д.ВР</w:t>
            </w:r>
            <w:r w:rsidR="00A43B18">
              <w:rPr>
                <w:rFonts w:ascii="Times New Roman" w:hAnsi="Times New Roman"/>
                <w:b/>
                <w:i/>
                <w:sz w:val="24"/>
                <w:szCs w:val="24"/>
                <w:u w:val="wave" w:color="FF0000"/>
              </w:rPr>
              <w:t>: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-наблюдение;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-мнение детей;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-анализ предметно-развивающей среды;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-наличие центров: речевого, познавательного, спортивного.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Дидактическая игра;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игровые ситуации (создание условий для выражения индивидуальности);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наличие и презентация объекта;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анализ достижения целевых ориентиров в соответствии ФГОС ДО.</w:t>
            </w:r>
          </w:p>
        </w:tc>
      </w:tr>
      <w:tr w:rsidR="00A43B18" w:rsidTr="00A43B1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18" w:rsidRDefault="00A43B1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для принятия детьми решений, выражения своих чувств и мыслей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Наблюдение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Индивидуальная работа;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создание проблемной ситуации;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НОД;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беседа;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взаимодействие с родителями.</w:t>
            </w:r>
          </w:p>
        </w:tc>
      </w:tr>
      <w:tr w:rsidR="00A43B18" w:rsidTr="00A43B1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Недирективная помощь детям,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поддержка детской инициативы и самостоятельности в разных видах деятельности (игровой, исследовательской, проектной, познавательной и т.д.)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5802F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u w:val="wave" w:color="FF0000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Зам. д.ВР</w:t>
            </w:r>
            <w:r w:rsidR="00A43B18">
              <w:rPr>
                <w:rFonts w:ascii="Times New Roman" w:hAnsi="Times New Roman"/>
                <w:b/>
                <w:i/>
                <w:sz w:val="24"/>
                <w:szCs w:val="24"/>
                <w:u w:val="wave" w:color="FF0000"/>
              </w:rPr>
              <w:t>: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wave" w:color="FFFFFF"/>
              </w:rPr>
            </w:pPr>
            <w:r>
              <w:rPr>
                <w:rFonts w:ascii="Times New Roman" w:hAnsi="Times New Roman"/>
                <w:sz w:val="24"/>
                <w:szCs w:val="24"/>
                <w:u w:val="wave" w:color="FFFFFF"/>
              </w:rPr>
              <w:lastRenderedPageBreak/>
              <w:t>- наблюдение;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wave" w:color="FF0000"/>
              </w:rPr>
            </w:pPr>
            <w:r>
              <w:rPr>
                <w:rFonts w:ascii="Times New Roman" w:hAnsi="Times New Roman"/>
                <w:sz w:val="24"/>
                <w:szCs w:val="24"/>
                <w:u w:val="wave" w:color="FFFFFF"/>
              </w:rPr>
              <w:t>-анализ деятельности.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НОД;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все режимные моменты;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создание игровых и проблемных ситуаций.</w:t>
            </w:r>
          </w:p>
        </w:tc>
      </w:tr>
      <w:tr w:rsidR="00A43B18" w:rsidTr="00A43B18"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18" w:rsidRDefault="00A43B1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Установление правил взаимодействия с детьми 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для позитивных, доброжелательных отношений между детьми, в том числе принадлежащими к разным национально-культурным, религиозным общностям и социальным слоям, а также имеющими различные (в том числе ограниченные) возможности здоровья.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5802F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Зам. д.ВР</w:t>
            </w:r>
            <w:r w:rsidR="00A43B18">
              <w:rPr>
                <w:rFonts w:ascii="Times New Roman" w:hAnsi="Times New Roman"/>
                <w:b/>
                <w:i/>
                <w:sz w:val="24"/>
                <w:szCs w:val="24"/>
              </w:rPr>
              <w:t>, психолог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наблюдение;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-анализ деятельности.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Игровая терапия;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индивидуальная работа.</w:t>
            </w:r>
          </w:p>
        </w:tc>
      </w:tr>
      <w:tr w:rsidR="00A43B18" w:rsidTr="00A43B1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18" w:rsidRDefault="00A43B1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коммуникативных способностей детей, позволяющих разрешать конфликтные ситуации со сверстниками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5802F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Зам. д.ВР</w:t>
            </w:r>
            <w:r w:rsidR="00A43B18"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анализ деятельности воспитателя;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-наблюдение.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Беседы;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обсуждение конкретных ситуаций;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сюжетно-ролевые игры;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игровые ситуации;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проблемные ситуации;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самоанализ,</w:t>
            </w:r>
          </w:p>
        </w:tc>
      </w:tr>
      <w:tr w:rsidR="00A43B18" w:rsidTr="00A43B1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18" w:rsidRDefault="00A43B1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умения детей работать в группе сверстников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Анализ  деятельности воспитателя;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изучение мнения родителей;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наблюдение.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Беседы;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обсуждения;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сюжетно-ролевые игры;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индивидуальная работа.</w:t>
            </w:r>
          </w:p>
        </w:tc>
      </w:tr>
      <w:tr w:rsidR="00A43B18" w:rsidTr="00A43B18"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18" w:rsidRDefault="00A43B1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Построение вариативного развивающего образования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18" w:rsidRDefault="00A43B1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для овладения культурными средствами деятельности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60571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Зам. д.ВР</w:t>
            </w:r>
            <w:r w:rsidR="00A43B18">
              <w:rPr>
                <w:rFonts w:ascii="Times New Roman" w:hAnsi="Times New Roman"/>
                <w:b/>
                <w:sz w:val="24"/>
                <w:szCs w:val="24"/>
              </w:rPr>
              <w:t>., ст. медсестра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-наблюдения совместные с практическими занятиями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-наблюдение, анализ, рекомендации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-режимные моменты (мыть руки, поведение за столом)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индивидуальная работа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-игровая деятельность (все виды игр)</w:t>
            </w:r>
          </w:p>
        </w:tc>
      </w:tr>
      <w:tr w:rsidR="00A43B18" w:rsidTr="00A43B1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видов деятельности, способствующих развитию мышления, речи, общения, воображения и детского творчества, личностного, физического и художественно-эстетического развития детей.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Наблюдение;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практическое применение;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анализ умений работать индивидуально и в коллективе.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НОД;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игра;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совместная деятельность педагога и детей;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индивидуальная работа;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досуговая деятельность (конкурсы, эстафеты);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режимные моменты.</w:t>
            </w:r>
          </w:p>
        </w:tc>
      </w:tr>
      <w:tr w:rsidR="00A43B18" w:rsidTr="00A43B1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18" w:rsidRDefault="00A43B1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Поддержка спонтанной игры детей, ее обогащение, обеспечение игрового времени и пространства.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Наблюдение;</w:t>
            </w:r>
          </w:p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импровизация;</w:t>
            </w:r>
          </w:p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анализ умений перестраивать свою деятельность, менять ее виды.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3B18" w:rsidTr="00A43B1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hd w:val="clear" w:color="auto" w:fill="FFFFFF"/>
              <w:tabs>
                <w:tab w:val="left" w:pos="528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Оценка индивидуального развития детей.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3B18" w:rsidTr="00A43B18">
        <w:trPr>
          <w:trHeight w:val="1645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Взаимодействие с родителями (законными представителями) по вопросам образования ребенка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Непосредственное вовлечение родителей в образовательную деятельность</w:t>
            </w:r>
          </w:p>
          <w:p w:rsidR="00A43B18" w:rsidRDefault="00A43B18">
            <w:pPr>
              <w:ind w:firstLine="6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образовательных проектов совместно с семьей на основе выявления потребностей и поддержки образовательных инициатив семьи.</w:t>
            </w:r>
          </w:p>
        </w:tc>
      </w:tr>
    </w:tbl>
    <w:p w:rsidR="00A43B18" w:rsidRDefault="00A43B18" w:rsidP="00A43B18">
      <w:pPr>
        <w:rPr>
          <w:rFonts w:ascii="Times New Roman" w:hAnsi="Times New Roman"/>
          <w:b/>
          <w:i/>
          <w:sz w:val="24"/>
          <w:szCs w:val="24"/>
        </w:rPr>
      </w:pPr>
    </w:p>
    <w:p w:rsidR="00A43B18" w:rsidRDefault="00A43B18" w:rsidP="00A43B18">
      <w:pPr>
        <w:spacing w:after="0"/>
        <w:rPr>
          <w:rFonts w:ascii="Times New Roman" w:hAnsi="Times New Roman"/>
          <w:b/>
          <w:i/>
          <w:sz w:val="24"/>
          <w:szCs w:val="24"/>
        </w:rPr>
        <w:sectPr w:rsidR="00A43B18">
          <w:pgSz w:w="16838" w:h="11906" w:orient="landscape"/>
          <w:pgMar w:top="1418" w:right="1134" w:bottom="851" w:left="1134" w:header="709" w:footer="709" w:gutter="0"/>
          <w:cols w:space="720"/>
        </w:sectPr>
      </w:pPr>
    </w:p>
    <w:p w:rsidR="00605719" w:rsidRDefault="00605719" w:rsidP="00A43B18">
      <w:pPr>
        <w:jc w:val="right"/>
        <w:rPr>
          <w:rFonts w:ascii="Times New Roman" w:hAnsi="Times New Roman"/>
        </w:rPr>
      </w:pPr>
    </w:p>
    <w:p w:rsidR="00605719" w:rsidRDefault="00605719" w:rsidP="00A43B18">
      <w:pPr>
        <w:jc w:val="right"/>
        <w:rPr>
          <w:rFonts w:ascii="Times New Roman" w:hAnsi="Times New Roman"/>
        </w:rPr>
      </w:pPr>
    </w:p>
    <w:p w:rsidR="00605719" w:rsidRDefault="00605719" w:rsidP="00A43B18">
      <w:pPr>
        <w:jc w:val="right"/>
        <w:rPr>
          <w:rFonts w:ascii="Times New Roman" w:hAnsi="Times New Roman"/>
        </w:rPr>
      </w:pPr>
    </w:p>
    <w:p w:rsidR="00605719" w:rsidRDefault="00605719" w:rsidP="00A43B18">
      <w:pPr>
        <w:jc w:val="right"/>
        <w:rPr>
          <w:rFonts w:ascii="Times New Roman" w:hAnsi="Times New Roman"/>
        </w:rPr>
      </w:pPr>
    </w:p>
    <w:p w:rsidR="00605719" w:rsidRDefault="00605719" w:rsidP="00A43B18">
      <w:pPr>
        <w:jc w:val="right"/>
        <w:rPr>
          <w:rFonts w:ascii="Times New Roman" w:hAnsi="Times New Roman"/>
        </w:rPr>
      </w:pPr>
    </w:p>
    <w:p w:rsidR="00605719" w:rsidRDefault="00605719" w:rsidP="00A43B18">
      <w:pPr>
        <w:jc w:val="right"/>
        <w:rPr>
          <w:rFonts w:ascii="Times New Roman" w:hAnsi="Times New Roman"/>
        </w:rPr>
      </w:pPr>
    </w:p>
    <w:p w:rsidR="00605719" w:rsidRDefault="00605719" w:rsidP="00A43B18">
      <w:pPr>
        <w:jc w:val="right"/>
        <w:rPr>
          <w:rFonts w:ascii="Times New Roman" w:hAnsi="Times New Roman"/>
        </w:rPr>
      </w:pPr>
    </w:p>
    <w:p w:rsidR="00605719" w:rsidRDefault="00605719" w:rsidP="00A43B18">
      <w:pPr>
        <w:jc w:val="right"/>
        <w:rPr>
          <w:rFonts w:ascii="Times New Roman" w:hAnsi="Times New Roman"/>
        </w:rPr>
      </w:pPr>
    </w:p>
    <w:p w:rsidR="00605719" w:rsidRDefault="00605719" w:rsidP="00A43B18">
      <w:pPr>
        <w:jc w:val="right"/>
        <w:rPr>
          <w:rFonts w:ascii="Times New Roman" w:hAnsi="Times New Roman"/>
        </w:rPr>
      </w:pPr>
    </w:p>
    <w:p w:rsidR="00605719" w:rsidRDefault="00605719" w:rsidP="00A43B18">
      <w:pPr>
        <w:jc w:val="right"/>
        <w:rPr>
          <w:rFonts w:ascii="Times New Roman" w:hAnsi="Times New Roman"/>
        </w:rPr>
      </w:pPr>
    </w:p>
    <w:p w:rsidR="00605719" w:rsidRDefault="00605719" w:rsidP="00A43B18">
      <w:pPr>
        <w:jc w:val="right"/>
        <w:rPr>
          <w:rFonts w:ascii="Times New Roman" w:hAnsi="Times New Roman"/>
        </w:rPr>
      </w:pPr>
    </w:p>
    <w:p w:rsidR="00A43B18" w:rsidRDefault="00A43B18" w:rsidP="00A43B18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3</w:t>
      </w:r>
    </w:p>
    <w:p w:rsidR="00A43B18" w:rsidRPr="00804FF8" w:rsidRDefault="00A43B18" w:rsidP="00A43B18">
      <w:pPr>
        <w:jc w:val="center"/>
        <w:rPr>
          <w:rFonts w:ascii="Times New Roman" w:hAnsi="Times New Roman"/>
          <w:b/>
          <w:sz w:val="32"/>
          <w:szCs w:val="32"/>
        </w:rPr>
      </w:pPr>
      <w:r w:rsidRPr="00804FF8">
        <w:rPr>
          <w:rFonts w:ascii="Times New Roman" w:hAnsi="Times New Roman"/>
          <w:b/>
          <w:sz w:val="26"/>
          <w:szCs w:val="26"/>
        </w:rPr>
        <w:t>Ведомость учетакомпетентности педагогических работников (ФГОС п. 3.2.5)</w:t>
      </w:r>
    </w:p>
    <w:tbl>
      <w:tblPr>
        <w:tblW w:w="15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5"/>
        <w:gridCol w:w="1622"/>
        <w:gridCol w:w="2040"/>
        <w:gridCol w:w="2291"/>
        <w:gridCol w:w="1988"/>
        <w:gridCol w:w="2872"/>
        <w:gridCol w:w="2208"/>
        <w:gridCol w:w="1516"/>
      </w:tblGrid>
      <w:tr w:rsidR="00A43B18" w:rsidTr="00A43B18"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 п/п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Ф.И.О.</w:t>
            </w:r>
          </w:p>
        </w:tc>
        <w:tc>
          <w:tcPr>
            <w:tcW w:w="129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Критерии эффективности (КЭ) (в баллах</w:t>
            </w:r>
            <w:r>
              <w:rPr>
                <w:rStyle w:val="a8"/>
                <w:sz w:val="26"/>
                <w:szCs w:val="26"/>
              </w:rPr>
              <w:footnoteReference w:id="2"/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A43B18" w:rsidTr="00A43B1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B18" w:rsidRDefault="00A43B1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КЭ 1</w:t>
            </w:r>
          </w:p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Обеспечение эмоционального благополучия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КЭ 2</w:t>
            </w:r>
          </w:p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Поддержка индивидуальности и инициативы детей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КЭ 3</w:t>
            </w:r>
          </w:p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Установление правил взаимодействия в разных ситуациях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КЭ 4</w:t>
            </w:r>
          </w:p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Построение вариативного развивающего образования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КЭ 5</w:t>
            </w:r>
          </w:p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Взаимодействие с родителями (законными представителями) по вопросам образования ребенка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ВСЕГО:</w:t>
            </w:r>
          </w:p>
        </w:tc>
      </w:tr>
      <w:tr w:rsidR="00A43B18" w:rsidTr="00A43B1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3B18" w:rsidTr="00A43B18">
        <w:trPr>
          <w:trHeight w:val="35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3B18" w:rsidTr="00A43B1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3B18" w:rsidTr="00A43B1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3B18" w:rsidTr="00A43B1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3B18" w:rsidTr="00A43B18">
        <w:tc>
          <w:tcPr>
            <w:tcW w:w="2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B18" w:rsidRDefault="00A43B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18" w:rsidRDefault="00A43B1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</w:tbl>
    <w:p w:rsidR="00EF30B4" w:rsidRDefault="00EF30B4" w:rsidP="00EF30B4">
      <w:pPr>
        <w:spacing w:after="0"/>
        <w:rPr>
          <w:rFonts w:ascii="Times New Roman" w:hAnsi="Times New Roman"/>
        </w:rPr>
        <w:sectPr w:rsidR="00EF30B4" w:rsidSect="00605719">
          <w:type w:val="continuous"/>
          <w:pgSz w:w="16838" w:h="11906" w:orient="landscape"/>
          <w:pgMar w:top="1418" w:right="1134" w:bottom="851" w:left="1134" w:header="709" w:footer="709" w:gutter="0"/>
          <w:cols w:space="720"/>
          <w:docGrid w:linePitch="299"/>
        </w:sectPr>
      </w:pPr>
    </w:p>
    <w:p w:rsidR="00EF30B4" w:rsidRDefault="00EF30B4" w:rsidP="00804FF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4</w:t>
      </w:r>
    </w:p>
    <w:p w:rsidR="00EF30B4" w:rsidRDefault="00EF30B4" w:rsidP="00804FF8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Профиль компетентности педагога  (Ф.И. О. педагога )</w:t>
      </w:r>
    </w:p>
    <w:p w:rsidR="00EF30B4" w:rsidRDefault="00EF30B4" w:rsidP="00EF30B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(ФГОС п. 3.2.5.)</w:t>
      </w:r>
    </w:p>
    <w:p w:rsidR="00EF30B4" w:rsidRDefault="00EF30B4" w:rsidP="00EF30B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5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61"/>
        <w:gridCol w:w="8796"/>
        <w:gridCol w:w="1063"/>
        <w:gridCol w:w="1210"/>
        <w:gridCol w:w="1210"/>
        <w:gridCol w:w="1100"/>
        <w:gridCol w:w="990"/>
      </w:tblGrid>
      <w:tr w:rsidR="00EF30B4" w:rsidTr="00EF30B4"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№ п/п</w:t>
            </w:r>
          </w:p>
        </w:tc>
        <w:tc>
          <w:tcPr>
            <w:tcW w:w="8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B4" w:rsidRPr="00804FF8" w:rsidRDefault="00EF30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04FF8">
              <w:rPr>
                <w:rFonts w:ascii="Times New Roman" w:hAnsi="Times New Roman"/>
                <w:b/>
                <w:sz w:val="26"/>
                <w:szCs w:val="26"/>
              </w:rPr>
              <w:t>Критерии</w:t>
            </w:r>
          </w:p>
        </w:tc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B4" w:rsidRPr="00804FF8" w:rsidRDefault="00EF30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04FF8">
              <w:rPr>
                <w:rFonts w:ascii="Times New Roman" w:hAnsi="Times New Roman"/>
                <w:b/>
                <w:sz w:val="26"/>
                <w:szCs w:val="26"/>
              </w:rPr>
              <w:t>Степень выраженности</w:t>
            </w:r>
          </w:p>
        </w:tc>
      </w:tr>
      <w:tr w:rsidR="00EF30B4" w:rsidTr="00EF30B4"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0B4" w:rsidRDefault="00EF30B4">
            <w:pPr>
              <w:spacing w:after="0" w:line="24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8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0B4" w:rsidRDefault="00EF30B4">
            <w:pPr>
              <w:spacing w:after="0" w:line="24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 -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+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+  +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+  +  +</w:t>
            </w:r>
          </w:p>
        </w:tc>
      </w:tr>
      <w:tr w:rsidR="00EF30B4" w:rsidTr="00EF30B4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B4" w:rsidRDefault="00EF30B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B4" w:rsidRDefault="00EF30B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Обеспечение эмоционального благополучия 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F30B4" w:rsidTr="00EF30B4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B4" w:rsidRDefault="00EF30B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B4" w:rsidRDefault="00EF30B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Поддержку индивидуальности и инициативы детей 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F30B4" w:rsidTr="00EF30B4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B4" w:rsidRDefault="00EF30B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0B4" w:rsidRDefault="00804FF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У</w:t>
            </w:r>
            <w:r w:rsidR="00EF30B4">
              <w:rPr>
                <w:rFonts w:ascii="Times New Roman" w:hAnsi="Times New Roman"/>
                <w:sz w:val="26"/>
                <w:szCs w:val="26"/>
                <w:lang w:eastAsia="ru-RU"/>
              </w:rPr>
              <w:t>становление правил взаимодействия в разных ситуациях:</w:t>
            </w:r>
          </w:p>
          <w:p w:rsidR="00EF30B4" w:rsidRDefault="00EF30B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F30B4" w:rsidTr="00EF30B4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B4" w:rsidRDefault="00EF30B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0B4" w:rsidRDefault="00804FF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</w:t>
            </w:r>
            <w:r w:rsidR="00EF30B4">
              <w:rPr>
                <w:rFonts w:ascii="Times New Roman" w:hAnsi="Times New Roman"/>
                <w:sz w:val="26"/>
                <w:szCs w:val="26"/>
                <w:lang w:eastAsia="ru-RU"/>
              </w:rPr>
              <w:t>остроение вариативного развивающего образования, ориентированного на уровень развития, проявляющийся у ребенка в совместной деятельности со взрослым и более опытными сверстниками, но не актуализирующийся в его индивидуальной деятельности (далее - зона ближайшего развития каждого ребенка)</w:t>
            </w:r>
          </w:p>
          <w:p w:rsidR="00EF30B4" w:rsidRDefault="00EF30B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F30B4" w:rsidTr="00EF30B4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B4" w:rsidRDefault="00EF30B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B4" w:rsidRDefault="00804FF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373737"/>
                <w:sz w:val="26"/>
                <w:szCs w:val="26"/>
                <w:lang w:eastAsia="ru-RU"/>
              </w:rPr>
              <w:t>В</w:t>
            </w:r>
            <w:r w:rsidR="00EF30B4">
              <w:rPr>
                <w:rFonts w:ascii="Times New Roman" w:hAnsi="Times New Roman"/>
                <w:color w:val="373737"/>
                <w:sz w:val="26"/>
                <w:szCs w:val="26"/>
                <w:lang w:eastAsia="ru-RU"/>
              </w:rPr>
              <w:t>заимодействие с родителями (законными представителями) по вопросам образования ребенка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0B4" w:rsidRDefault="00EF30B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F30B4" w:rsidRDefault="00EF30B4" w:rsidP="00EF30B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F30B4" w:rsidRPr="00605719" w:rsidRDefault="00EF30B4" w:rsidP="00EF30B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_ </w:t>
      </w:r>
      <w:r w:rsidRPr="00605719">
        <w:rPr>
          <w:rFonts w:ascii="Times New Roman" w:hAnsi="Times New Roman"/>
          <w:sz w:val="24"/>
          <w:szCs w:val="24"/>
        </w:rPr>
        <w:t>_ Совсем не выражен этот ориентир у педагога</w:t>
      </w:r>
    </w:p>
    <w:p w:rsidR="00EF30B4" w:rsidRPr="00605719" w:rsidRDefault="00EF30B4" w:rsidP="00EF30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05719">
        <w:rPr>
          <w:rFonts w:ascii="Times New Roman" w:hAnsi="Times New Roman"/>
          <w:sz w:val="24"/>
          <w:szCs w:val="24"/>
        </w:rPr>
        <w:t>_    Слабо выражен этот ориентир у педагога</w:t>
      </w:r>
    </w:p>
    <w:p w:rsidR="00EF30B4" w:rsidRPr="00605719" w:rsidRDefault="00EF30B4" w:rsidP="00EF30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05719">
        <w:rPr>
          <w:rFonts w:ascii="Times New Roman" w:hAnsi="Times New Roman"/>
          <w:sz w:val="24"/>
          <w:szCs w:val="24"/>
        </w:rPr>
        <w:t>+    Ориентир сформирован, но не всегда проявляется</w:t>
      </w:r>
    </w:p>
    <w:p w:rsidR="00EF30B4" w:rsidRPr="00605719" w:rsidRDefault="00EF30B4" w:rsidP="00EF30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05719">
        <w:rPr>
          <w:rFonts w:ascii="Times New Roman" w:hAnsi="Times New Roman"/>
          <w:sz w:val="24"/>
          <w:szCs w:val="24"/>
        </w:rPr>
        <w:t>+ + Сформирован хорошо, работает</w:t>
      </w:r>
    </w:p>
    <w:p w:rsidR="00EF30B4" w:rsidRPr="00605719" w:rsidRDefault="00EF30B4" w:rsidP="00EF30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05719">
        <w:rPr>
          <w:rFonts w:ascii="Times New Roman" w:hAnsi="Times New Roman"/>
          <w:sz w:val="24"/>
          <w:szCs w:val="24"/>
        </w:rPr>
        <w:t>+ + + не только сам проявляет этот ориентир, и может научить других</w:t>
      </w:r>
    </w:p>
    <w:p w:rsidR="00EF30B4" w:rsidRPr="00605719" w:rsidRDefault="00EF30B4" w:rsidP="00EF30B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30B4" w:rsidRDefault="00EF30B4" w:rsidP="00EF30B4">
      <w:pPr>
        <w:spacing w:after="0" w:line="240" w:lineRule="auto"/>
        <w:rPr>
          <w:rFonts w:ascii="Calibri" w:hAnsi="Calibri"/>
          <w:sz w:val="24"/>
          <w:szCs w:val="24"/>
        </w:rPr>
      </w:pPr>
    </w:p>
    <w:p w:rsidR="00EF30B4" w:rsidRDefault="00EF30B4" w:rsidP="00EF30B4">
      <w:pPr>
        <w:spacing w:after="0" w:line="240" w:lineRule="auto"/>
        <w:rPr>
          <w:sz w:val="24"/>
          <w:szCs w:val="24"/>
        </w:rPr>
      </w:pPr>
    </w:p>
    <w:p w:rsidR="00EF30B4" w:rsidRDefault="00EF30B4" w:rsidP="00EF30B4">
      <w:pPr>
        <w:spacing w:after="0" w:line="240" w:lineRule="auto"/>
        <w:rPr>
          <w:sz w:val="24"/>
          <w:szCs w:val="24"/>
        </w:rPr>
      </w:pPr>
    </w:p>
    <w:p w:rsidR="00EF30B4" w:rsidRDefault="00EF30B4" w:rsidP="00EF30B4">
      <w:pPr>
        <w:spacing w:after="0" w:line="240" w:lineRule="auto"/>
        <w:rPr>
          <w:sz w:val="24"/>
          <w:szCs w:val="24"/>
        </w:rPr>
      </w:pPr>
    </w:p>
    <w:p w:rsidR="00A931D4" w:rsidRDefault="00A931D4"/>
    <w:p w:rsidR="000206F9" w:rsidRDefault="000206F9" w:rsidP="000206F9">
      <w:pPr>
        <w:rPr>
          <w:rFonts w:ascii="Times New Roman" w:hAnsi="Times New Roman"/>
          <w:sz w:val="24"/>
          <w:szCs w:val="24"/>
        </w:rPr>
      </w:pPr>
    </w:p>
    <w:p w:rsidR="000206F9" w:rsidRPr="000206F9" w:rsidRDefault="000206F9" w:rsidP="000206F9">
      <w:pPr>
        <w:rPr>
          <w:rFonts w:ascii="Times New Roman" w:hAnsi="Times New Roman"/>
          <w:sz w:val="24"/>
          <w:szCs w:val="24"/>
        </w:rPr>
      </w:pPr>
    </w:p>
    <w:p w:rsidR="00837A00" w:rsidRDefault="00837A00" w:rsidP="00D106E4">
      <w:pPr>
        <w:rPr>
          <w:rFonts w:ascii="Times New Roman" w:hAnsi="Times New Roman"/>
          <w:sz w:val="28"/>
          <w:szCs w:val="28"/>
        </w:rPr>
      </w:pPr>
    </w:p>
    <w:p w:rsidR="00D106E4" w:rsidRDefault="00D106E4" w:rsidP="00D106E4">
      <w:pPr>
        <w:jc w:val="center"/>
        <w:rPr>
          <w:rFonts w:ascii="Times New Roman" w:hAnsi="Times New Roman"/>
          <w:b/>
          <w:sz w:val="28"/>
          <w:szCs w:val="28"/>
        </w:rPr>
      </w:pPr>
    </w:p>
    <w:p w:rsidR="00D106E4" w:rsidRDefault="00D106E4" w:rsidP="00D106E4">
      <w:pPr>
        <w:rPr>
          <w:rFonts w:ascii="Times New Roman" w:hAnsi="Times New Roman"/>
          <w:sz w:val="28"/>
          <w:szCs w:val="28"/>
        </w:rPr>
      </w:pPr>
    </w:p>
    <w:p w:rsidR="00D106E4" w:rsidRDefault="00D106E4" w:rsidP="00D106E4">
      <w:pPr>
        <w:tabs>
          <w:tab w:val="num" w:pos="0"/>
        </w:tabs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106E4" w:rsidRDefault="00D106E4" w:rsidP="00D106E4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106E4" w:rsidRDefault="00D106E4" w:rsidP="00D106E4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106E4" w:rsidRDefault="00D106E4" w:rsidP="00D106E4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106E4" w:rsidRDefault="00D106E4" w:rsidP="00D106E4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106E4" w:rsidRDefault="00D106E4" w:rsidP="00D106E4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106E4" w:rsidRDefault="00D106E4" w:rsidP="00D106E4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106E4" w:rsidRDefault="00D106E4" w:rsidP="00D106E4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106E4" w:rsidRDefault="00D106E4" w:rsidP="00D106E4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106E4" w:rsidRDefault="00D106E4" w:rsidP="00D106E4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106E4" w:rsidRDefault="00D106E4" w:rsidP="00D106E4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106E4" w:rsidRDefault="00D106E4" w:rsidP="00D106E4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106E4" w:rsidRDefault="00D106E4" w:rsidP="00D106E4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106E4" w:rsidRDefault="00D106E4" w:rsidP="00D106E4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106E4" w:rsidRDefault="00D106E4" w:rsidP="00D106E4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106E4" w:rsidRDefault="00D106E4" w:rsidP="00D106E4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106E4" w:rsidRDefault="00D106E4" w:rsidP="00D106E4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106E4" w:rsidRDefault="00D106E4" w:rsidP="00D106E4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106E4" w:rsidRDefault="00D106E4" w:rsidP="00D106E4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106E4" w:rsidRDefault="00D106E4" w:rsidP="00D106E4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106E4" w:rsidRDefault="00D106E4" w:rsidP="00D106E4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106E4" w:rsidRDefault="00D106E4" w:rsidP="00D106E4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D106E4" w:rsidRDefault="00D106E4"/>
    <w:sectPr w:rsidR="00D106E4" w:rsidSect="003A427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620A" w:rsidRDefault="00CF620A" w:rsidP="00EF30B4">
      <w:pPr>
        <w:spacing w:after="0" w:line="240" w:lineRule="auto"/>
      </w:pPr>
      <w:r>
        <w:separator/>
      </w:r>
    </w:p>
  </w:endnote>
  <w:endnote w:type="continuationSeparator" w:id="1">
    <w:p w:rsidR="00CF620A" w:rsidRDefault="00CF620A" w:rsidP="00EF3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620A" w:rsidRDefault="00CF620A" w:rsidP="00EF30B4">
      <w:pPr>
        <w:spacing w:after="0" w:line="240" w:lineRule="auto"/>
      </w:pPr>
      <w:r>
        <w:separator/>
      </w:r>
    </w:p>
  </w:footnote>
  <w:footnote w:type="continuationSeparator" w:id="1">
    <w:p w:rsidR="00CF620A" w:rsidRDefault="00CF620A" w:rsidP="00EF30B4">
      <w:pPr>
        <w:spacing w:after="0" w:line="240" w:lineRule="auto"/>
      </w:pPr>
      <w:r>
        <w:continuationSeparator/>
      </w:r>
    </w:p>
  </w:footnote>
  <w:footnote w:id="2">
    <w:p w:rsidR="00A43B18" w:rsidRDefault="00A43B18" w:rsidP="00A43B1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Style w:val="a8"/>
          <w:rFonts w:ascii="Calibri" w:hAnsi="Calibri"/>
          <w:sz w:val="20"/>
          <w:szCs w:val="20"/>
        </w:rPr>
        <w:footnoteRef/>
      </w:r>
      <w:r>
        <w:rPr>
          <w:rFonts w:ascii="Times New Roman" w:hAnsi="Times New Roman"/>
          <w:sz w:val="20"/>
          <w:szCs w:val="20"/>
        </w:rPr>
        <w:t>Совсем не выражен этот ориентир у педагога</w:t>
      </w:r>
    </w:p>
    <w:p w:rsidR="00A43B18" w:rsidRDefault="00A43B18" w:rsidP="00A43B1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1 -   Слабо выражен этот ориентир у педагога</w:t>
      </w:r>
    </w:p>
    <w:p w:rsidR="00A43B18" w:rsidRDefault="00A43B18" w:rsidP="00A43B1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2 -   Ориентир сформирован, но не всегда проявляется</w:t>
      </w:r>
    </w:p>
    <w:p w:rsidR="00A43B18" w:rsidRDefault="00A43B18" w:rsidP="00A43B1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3 - Сформирован хорошо, работает</w:t>
      </w:r>
    </w:p>
    <w:p w:rsidR="00A43B18" w:rsidRDefault="00A43B18" w:rsidP="00A43B1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4 -  Не только сам проявляет этот ориентир, и может научить других</w:t>
      </w:r>
    </w:p>
    <w:p w:rsidR="00A43B18" w:rsidRDefault="00A43B18" w:rsidP="00A43B18">
      <w:pPr>
        <w:spacing w:after="0" w:line="240" w:lineRule="auto"/>
        <w:rPr>
          <w:rFonts w:ascii="Calibri" w:hAnsi="Calibri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318D5"/>
    <w:multiLevelType w:val="multilevel"/>
    <w:tmpl w:val="9BB88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8358A"/>
    <w:multiLevelType w:val="hybridMultilevel"/>
    <w:tmpl w:val="480435AE"/>
    <w:lvl w:ilvl="0" w:tplc="51F69DEC">
      <w:start w:val="1"/>
      <w:numFmt w:val="bullet"/>
      <w:lvlText w:val="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632FDD"/>
    <w:multiLevelType w:val="hybridMultilevel"/>
    <w:tmpl w:val="C430EA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2049B8"/>
    <w:multiLevelType w:val="hybridMultilevel"/>
    <w:tmpl w:val="C86A2DE6"/>
    <w:lvl w:ilvl="0" w:tplc="51F69DEC">
      <w:start w:val="1"/>
      <w:numFmt w:val="bullet"/>
      <w:lvlText w:val=""/>
      <w:lvlJc w:val="left"/>
      <w:pPr>
        <w:tabs>
          <w:tab w:val="num" w:pos="1940"/>
        </w:tabs>
        <w:ind w:left="19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4">
    <w:nsid w:val="0D302DC2"/>
    <w:multiLevelType w:val="hybridMultilevel"/>
    <w:tmpl w:val="DEE8F4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213ACF"/>
    <w:multiLevelType w:val="hybridMultilevel"/>
    <w:tmpl w:val="C7CE9E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9D4BF0"/>
    <w:multiLevelType w:val="hybridMultilevel"/>
    <w:tmpl w:val="E59E87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B725B3"/>
    <w:multiLevelType w:val="hybridMultilevel"/>
    <w:tmpl w:val="8516433C"/>
    <w:lvl w:ilvl="0" w:tplc="51F69DEC">
      <w:start w:val="1"/>
      <w:numFmt w:val="bullet"/>
      <w:lvlText w:val=""/>
      <w:lvlJc w:val="left"/>
      <w:pPr>
        <w:tabs>
          <w:tab w:val="num" w:pos="1940"/>
        </w:tabs>
        <w:ind w:left="19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8">
    <w:nsid w:val="1FC168E8"/>
    <w:multiLevelType w:val="hybridMultilevel"/>
    <w:tmpl w:val="C23E3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775F79"/>
    <w:multiLevelType w:val="hybridMultilevel"/>
    <w:tmpl w:val="FA2ACD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91566C"/>
    <w:multiLevelType w:val="hybridMultilevel"/>
    <w:tmpl w:val="80C0BF54"/>
    <w:lvl w:ilvl="0" w:tplc="51F69DEC">
      <w:start w:val="1"/>
      <w:numFmt w:val="bullet"/>
      <w:lvlText w:val=""/>
      <w:lvlJc w:val="left"/>
      <w:pPr>
        <w:tabs>
          <w:tab w:val="num" w:pos="1940"/>
        </w:tabs>
        <w:ind w:left="19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11">
    <w:nsid w:val="28BC6E15"/>
    <w:multiLevelType w:val="hybridMultilevel"/>
    <w:tmpl w:val="B79EC316"/>
    <w:lvl w:ilvl="0" w:tplc="51F69DEC">
      <w:start w:val="1"/>
      <w:numFmt w:val="bullet"/>
      <w:lvlText w:val=""/>
      <w:lvlJc w:val="left"/>
      <w:pPr>
        <w:tabs>
          <w:tab w:val="num" w:pos="1940"/>
        </w:tabs>
        <w:ind w:left="19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12">
    <w:nsid w:val="2E397BB9"/>
    <w:multiLevelType w:val="hybridMultilevel"/>
    <w:tmpl w:val="5EA8AA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3D4699"/>
    <w:multiLevelType w:val="hybridMultilevel"/>
    <w:tmpl w:val="4BF201D2"/>
    <w:lvl w:ilvl="0" w:tplc="51F69DEC">
      <w:start w:val="1"/>
      <w:numFmt w:val="bullet"/>
      <w:lvlText w:val=""/>
      <w:lvlJc w:val="left"/>
      <w:pPr>
        <w:tabs>
          <w:tab w:val="num" w:pos="1940"/>
        </w:tabs>
        <w:ind w:left="19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14">
    <w:nsid w:val="37F7407D"/>
    <w:multiLevelType w:val="hybridMultilevel"/>
    <w:tmpl w:val="8C2CFD20"/>
    <w:lvl w:ilvl="0" w:tplc="51F69DEC">
      <w:start w:val="1"/>
      <w:numFmt w:val="bullet"/>
      <w:lvlText w:val=""/>
      <w:lvlJc w:val="left"/>
      <w:pPr>
        <w:tabs>
          <w:tab w:val="num" w:pos="1940"/>
        </w:tabs>
        <w:ind w:left="19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15">
    <w:nsid w:val="390B27BD"/>
    <w:multiLevelType w:val="hybridMultilevel"/>
    <w:tmpl w:val="383A7F6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D2A3562"/>
    <w:multiLevelType w:val="hybridMultilevel"/>
    <w:tmpl w:val="3E8866B2"/>
    <w:lvl w:ilvl="0" w:tplc="51F69DEC">
      <w:start w:val="1"/>
      <w:numFmt w:val="bullet"/>
      <w:lvlText w:val=""/>
      <w:lvlJc w:val="left"/>
      <w:pPr>
        <w:tabs>
          <w:tab w:val="num" w:pos="1940"/>
        </w:tabs>
        <w:ind w:left="19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17">
    <w:nsid w:val="3F573821"/>
    <w:multiLevelType w:val="hybridMultilevel"/>
    <w:tmpl w:val="2D72CA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CE6FC1"/>
    <w:multiLevelType w:val="hybridMultilevel"/>
    <w:tmpl w:val="76EA5E7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7414224"/>
    <w:multiLevelType w:val="hybridMultilevel"/>
    <w:tmpl w:val="3878D57A"/>
    <w:lvl w:ilvl="0" w:tplc="51F69DEC">
      <w:start w:val="1"/>
      <w:numFmt w:val="bullet"/>
      <w:lvlText w:val=""/>
      <w:lvlJc w:val="left"/>
      <w:pPr>
        <w:tabs>
          <w:tab w:val="num" w:pos="1940"/>
        </w:tabs>
        <w:ind w:left="19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0">
    <w:nsid w:val="496729A5"/>
    <w:multiLevelType w:val="hybridMultilevel"/>
    <w:tmpl w:val="4D10D9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E17D3D"/>
    <w:multiLevelType w:val="hybridMultilevel"/>
    <w:tmpl w:val="CAFA8A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6039A0"/>
    <w:multiLevelType w:val="hybridMultilevel"/>
    <w:tmpl w:val="F5D69B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C261D8"/>
    <w:multiLevelType w:val="hybridMultilevel"/>
    <w:tmpl w:val="BF78EEA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73730F7"/>
    <w:multiLevelType w:val="hybridMultilevel"/>
    <w:tmpl w:val="3B8277A6"/>
    <w:lvl w:ilvl="0" w:tplc="51F69DEC">
      <w:start w:val="1"/>
      <w:numFmt w:val="bullet"/>
      <w:lvlText w:val=""/>
      <w:lvlJc w:val="left"/>
      <w:pPr>
        <w:tabs>
          <w:tab w:val="num" w:pos="1940"/>
        </w:tabs>
        <w:ind w:left="19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5">
    <w:nsid w:val="5A5C3D96"/>
    <w:multiLevelType w:val="hybridMultilevel"/>
    <w:tmpl w:val="0FF8EC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ED7C1B"/>
    <w:multiLevelType w:val="hybridMultilevel"/>
    <w:tmpl w:val="EDB28E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3872D1"/>
    <w:multiLevelType w:val="hybridMultilevel"/>
    <w:tmpl w:val="FB90730E"/>
    <w:lvl w:ilvl="0" w:tplc="51F69DEC">
      <w:start w:val="1"/>
      <w:numFmt w:val="bullet"/>
      <w:lvlText w:val=""/>
      <w:lvlJc w:val="left"/>
      <w:pPr>
        <w:tabs>
          <w:tab w:val="num" w:pos="1940"/>
        </w:tabs>
        <w:ind w:left="19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8">
    <w:nsid w:val="66615624"/>
    <w:multiLevelType w:val="hybridMultilevel"/>
    <w:tmpl w:val="E0FE01CC"/>
    <w:lvl w:ilvl="0" w:tplc="0419000D">
      <w:start w:val="1"/>
      <w:numFmt w:val="bullet"/>
      <w:lvlText w:val=""/>
      <w:lvlJc w:val="left"/>
      <w:pPr>
        <w:ind w:left="12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9">
    <w:nsid w:val="67D22298"/>
    <w:multiLevelType w:val="hybridMultilevel"/>
    <w:tmpl w:val="B39626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9E6A72"/>
    <w:multiLevelType w:val="hybridMultilevel"/>
    <w:tmpl w:val="B7B2E0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F53C7E"/>
    <w:multiLevelType w:val="hybridMultilevel"/>
    <w:tmpl w:val="C554C2BE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D0110BE"/>
    <w:multiLevelType w:val="hybridMultilevel"/>
    <w:tmpl w:val="0108D4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7D4BDC"/>
    <w:multiLevelType w:val="hybridMultilevel"/>
    <w:tmpl w:val="DFEAD2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A25976"/>
    <w:multiLevelType w:val="hybridMultilevel"/>
    <w:tmpl w:val="7D9AFD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BC0F1C"/>
    <w:multiLevelType w:val="hybridMultilevel"/>
    <w:tmpl w:val="BF20DC0E"/>
    <w:lvl w:ilvl="0" w:tplc="51F69DEC">
      <w:start w:val="1"/>
      <w:numFmt w:val="bullet"/>
      <w:lvlText w:val=""/>
      <w:lvlJc w:val="left"/>
      <w:pPr>
        <w:tabs>
          <w:tab w:val="num" w:pos="1940"/>
        </w:tabs>
        <w:ind w:left="19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36">
    <w:nsid w:val="72D63DCF"/>
    <w:multiLevelType w:val="hybridMultilevel"/>
    <w:tmpl w:val="F02A2F24"/>
    <w:lvl w:ilvl="0" w:tplc="51F69DEC">
      <w:start w:val="1"/>
      <w:numFmt w:val="bullet"/>
      <w:lvlText w:val="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46C148E"/>
    <w:multiLevelType w:val="hybridMultilevel"/>
    <w:tmpl w:val="5FD633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4801753"/>
    <w:multiLevelType w:val="hybridMultilevel"/>
    <w:tmpl w:val="0860A5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775C17"/>
    <w:multiLevelType w:val="multilevel"/>
    <w:tmpl w:val="54607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8"/>
  </w:num>
  <w:num w:numId="3">
    <w:abstractNumId w:val="6"/>
  </w:num>
  <w:num w:numId="4">
    <w:abstractNumId w:val="20"/>
  </w:num>
  <w:num w:numId="5">
    <w:abstractNumId w:val="30"/>
  </w:num>
  <w:num w:numId="6">
    <w:abstractNumId w:val="38"/>
  </w:num>
  <w:num w:numId="7">
    <w:abstractNumId w:val="0"/>
  </w:num>
  <w:num w:numId="8">
    <w:abstractNumId w:val="39"/>
  </w:num>
  <w:num w:numId="9">
    <w:abstractNumId w:val="19"/>
  </w:num>
  <w:num w:numId="10">
    <w:abstractNumId w:val="27"/>
  </w:num>
  <w:num w:numId="11">
    <w:abstractNumId w:val="1"/>
  </w:num>
  <w:num w:numId="12">
    <w:abstractNumId w:val="11"/>
  </w:num>
  <w:num w:numId="13">
    <w:abstractNumId w:val="36"/>
  </w:num>
  <w:num w:numId="14">
    <w:abstractNumId w:val="14"/>
  </w:num>
  <w:num w:numId="15">
    <w:abstractNumId w:val="13"/>
  </w:num>
  <w:num w:numId="16">
    <w:abstractNumId w:val="35"/>
  </w:num>
  <w:num w:numId="17">
    <w:abstractNumId w:val="3"/>
  </w:num>
  <w:num w:numId="18">
    <w:abstractNumId w:val="10"/>
  </w:num>
  <w:num w:numId="19">
    <w:abstractNumId w:val="24"/>
  </w:num>
  <w:num w:numId="20">
    <w:abstractNumId w:val="16"/>
  </w:num>
  <w:num w:numId="21">
    <w:abstractNumId w:val="7"/>
  </w:num>
  <w:num w:numId="22">
    <w:abstractNumId w:val="34"/>
  </w:num>
  <w:num w:numId="23">
    <w:abstractNumId w:val="28"/>
  </w:num>
  <w:num w:numId="24">
    <w:abstractNumId w:val="33"/>
  </w:num>
  <w:num w:numId="25">
    <w:abstractNumId w:val="17"/>
  </w:num>
  <w:num w:numId="26">
    <w:abstractNumId w:val="23"/>
  </w:num>
  <w:num w:numId="27">
    <w:abstractNumId w:val="29"/>
  </w:num>
  <w:num w:numId="28">
    <w:abstractNumId w:val="25"/>
  </w:num>
  <w:num w:numId="29">
    <w:abstractNumId w:val="4"/>
  </w:num>
  <w:num w:numId="30">
    <w:abstractNumId w:val="2"/>
  </w:num>
  <w:num w:numId="31">
    <w:abstractNumId w:val="8"/>
  </w:num>
  <w:num w:numId="32">
    <w:abstractNumId w:val="26"/>
  </w:num>
  <w:num w:numId="33">
    <w:abstractNumId w:val="32"/>
  </w:num>
  <w:num w:numId="34">
    <w:abstractNumId w:val="37"/>
  </w:num>
  <w:num w:numId="35">
    <w:abstractNumId w:val="31"/>
  </w:num>
  <w:num w:numId="36">
    <w:abstractNumId w:val="5"/>
  </w:num>
  <w:num w:numId="37">
    <w:abstractNumId w:val="9"/>
  </w:num>
  <w:num w:numId="38">
    <w:abstractNumId w:val="21"/>
  </w:num>
  <w:num w:numId="39">
    <w:abstractNumId w:val="22"/>
  </w:num>
  <w:num w:numId="40">
    <w:abstractNumId w:val="12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46BF"/>
    <w:rsid w:val="000206F9"/>
    <w:rsid w:val="000330EB"/>
    <w:rsid w:val="00073688"/>
    <w:rsid w:val="00074710"/>
    <w:rsid w:val="000C3126"/>
    <w:rsid w:val="000F2F49"/>
    <w:rsid w:val="00110A57"/>
    <w:rsid w:val="00187205"/>
    <w:rsid w:val="001E1E16"/>
    <w:rsid w:val="001F7797"/>
    <w:rsid w:val="00291498"/>
    <w:rsid w:val="00297DE5"/>
    <w:rsid w:val="00350D7D"/>
    <w:rsid w:val="003661E1"/>
    <w:rsid w:val="003902EC"/>
    <w:rsid w:val="003A4279"/>
    <w:rsid w:val="003E0842"/>
    <w:rsid w:val="004854A5"/>
    <w:rsid w:val="00493619"/>
    <w:rsid w:val="004E7FA7"/>
    <w:rsid w:val="004F68B1"/>
    <w:rsid w:val="00530805"/>
    <w:rsid w:val="00531CD3"/>
    <w:rsid w:val="00540106"/>
    <w:rsid w:val="0055568F"/>
    <w:rsid w:val="00570198"/>
    <w:rsid w:val="005802F1"/>
    <w:rsid w:val="00590C0A"/>
    <w:rsid w:val="005E6256"/>
    <w:rsid w:val="006015BD"/>
    <w:rsid w:val="00605719"/>
    <w:rsid w:val="006562DA"/>
    <w:rsid w:val="00692520"/>
    <w:rsid w:val="006F52E0"/>
    <w:rsid w:val="0073541C"/>
    <w:rsid w:val="007E6856"/>
    <w:rsid w:val="007E6E7B"/>
    <w:rsid w:val="007F0E76"/>
    <w:rsid w:val="007F2E1A"/>
    <w:rsid w:val="00804FF8"/>
    <w:rsid w:val="00837A00"/>
    <w:rsid w:val="008824BD"/>
    <w:rsid w:val="008E2E4D"/>
    <w:rsid w:val="009003FC"/>
    <w:rsid w:val="0090513E"/>
    <w:rsid w:val="00926FAB"/>
    <w:rsid w:val="00983E90"/>
    <w:rsid w:val="00A43B18"/>
    <w:rsid w:val="00A931D4"/>
    <w:rsid w:val="00AC5FEE"/>
    <w:rsid w:val="00AE5DE1"/>
    <w:rsid w:val="00B2007D"/>
    <w:rsid w:val="00B224A0"/>
    <w:rsid w:val="00B2324C"/>
    <w:rsid w:val="00B30B22"/>
    <w:rsid w:val="00B90D26"/>
    <w:rsid w:val="00B9655B"/>
    <w:rsid w:val="00BD07AE"/>
    <w:rsid w:val="00BE7847"/>
    <w:rsid w:val="00C146BF"/>
    <w:rsid w:val="00C25EBF"/>
    <w:rsid w:val="00C55FD8"/>
    <w:rsid w:val="00C72AC2"/>
    <w:rsid w:val="00C73761"/>
    <w:rsid w:val="00C95447"/>
    <w:rsid w:val="00CA64A6"/>
    <w:rsid w:val="00CF620A"/>
    <w:rsid w:val="00D02A15"/>
    <w:rsid w:val="00D10085"/>
    <w:rsid w:val="00D106E4"/>
    <w:rsid w:val="00D271C5"/>
    <w:rsid w:val="00D31F5E"/>
    <w:rsid w:val="00D55646"/>
    <w:rsid w:val="00D84137"/>
    <w:rsid w:val="00DE3BDB"/>
    <w:rsid w:val="00EA2B28"/>
    <w:rsid w:val="00EC4CFC"/>
    <w:rsid w:val="00ED31C3"/>
    <w:rsid w:val="00EE167B"/>
    <w:rsid w:val="00EF30B4"/>
    <w:rsid w:val="00F72DF2"/>
    <w:rsid w:val="00FC2676"/>
    <w:rsid w:val="00FD0C86"/>
    <w:rsid w:val="00FD3CA1"/>
    <w:rsid w:val="00FF7A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F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0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70198"/>
    <w:rPr>
      <w:b/>
      <w:bCs/>
    </w:rPr>
  </w:style>
  <w:style w:type="character" w:customStyle="1" w:styleId="apple-converted-space">
    <w:name w:val="apple-converted-space"/>
    <w:basedOn w:val="a0"/>
    <w:rsid w:val="00570198"/>
  </w:style>
  <w:style w:type="character" w:customStyle="1" w:styleId="ff1">
    <w:name w:val="ff1"/>
    <w:basedOn w:val="a0"/>
    <w:rsid w:val="00B224A0"/>
  </w:style>
  <w:style w:type="paragraph" w:styleId="a5">
    <w:name w:val="No Spacing"/>
    <w:uiPriority w:val="1"/>
    <w:qFormat/>
    <w:rsid w:val="009003FC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C25EBF"/>
    <w:pPr>
      <w:ind w:left="720"/>
      <w:contextualSpacing/>
    </w:pPr>
  </w:style>
  <w:style w:type="table" w:styleId="a7">
    <w:name w:val="Table Grid"/>
    <w:basedOn w:val="a1"/>
    <w:uiPriority w:val="59"/>
    <w:rsid w:val="004936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F30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8">
    <w:name w:val="footnote reference"/>
    <w:basedOn w:val="a0"/>
    <w:semiHidden/>
    <w:unhideWhenUsed/>
    <w:rsid w:val="00EF30B4"/>
    <w:rPr>
      <w:rFonts w:ascii="Times New Roman" w:hAnsi="Times New Roman" w:cs="Times New Roman" w:hint="default"/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C72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72A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0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70198"/>
    <w:rPr>
      <w:b/>
      <w:bCs/>
    </w:rPr>
  </w:style>
  <w:style w:type="character" w:customStyle="1" w:styleId="apple-converted-space">
    <w:name w:val="apple-converted-space"/>
    <w:basedOn w:val="a0"/>
    <w:rsid w:val="00570198"/>
  </w:style>
  <w:style w:type="character" w:customStyle="1" w:styleId="ff1">
    <w:name w:val="ff1"/>
    <w:basedOn w:val="a0"/>
    <w:rsid w:val="00B224A0"/>
  </w:style>
  <w:style w:type="paragraph" w:styleId="a5">
    <w:name w:val="No Spacing"/>
    <w:uiPriority w:val="1"/>
    <w:qFormat/>
    <w:rsid w:val="009003FC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C25EBF"/>
    <w:pPr>
      <w:ind w:left="720"/>
      <w:contextualSpacing/>
    </w:pPr>
  </w:style>
  <w:style w:type="table" w:styleId="a7">
    <w:name w:val="Table Grid"/>
    <w:basedOn w:val="a1"/>
    <w:uiPriority w:val="59"/>
    <w:rsid w:val="004936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F30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8">
    <w:name w:val="footnote reference"/>
    <w:basedOn w:val="a0"/>
    <w:semiHidden/>
    <w:unhideWhenUsed/>
    <w:rsid w:val="00EF30B4"/>
    <w:rPr>
      <w:rFonts w:ascii="Times New Roman" w:hAnsi="Times New Roman" w:cs="Times New Roman" w:hint="default"/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C72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72A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0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B5938-2600-4F26-99EE-6498A303A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1</Pages>
  <Words>1654</Words>
  <Characters>9429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25</cp:revision>
  <cp:lastPrinted>2015-03-24T07:41:00Z</cp:lastPrinted>
  <dcterms:created xsi:type="dcterms:W3CDTF">2015-03-16T13:22:00Z</dcterms:created>
  <dcterms:modified xsi:type="dcterms:W3CDTF">2016-03-18T05:19:00Z</dcterms:modified>
</cp:coreProperties>
</file>